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DA" w:rsidRPr="00230DDA" w:rsidRDefault="00230DDA" w:rsidP="00230DDA">
      <w:pPr>
        <w:shd w:val="clear" w:color="auto" w:fill="FFFFFF"/>
        <w:spacing w:after="0" w:line="240" w:lineRule="auto"/>
        <w:ind w:left="567" w:right="850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 w:rsidRPr="00230DD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Положение о</w:t>
      </w:r>
    </w:p>
    <w:p w:rsidR="00230DDA" w:rsidRPr="00230DDA" w:rsidRDefault="00230DDA" w:rsidP="00230DDA">
      <w:pPr>
        <w:shd w:val="clear" w:color="auto" w:fill="FFFFFF"/>
        <w:spacing w:after="0" w:line="240" w:lineRule="auto"/>
        <w:ind w:left="567" w:right="850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230DD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квалификационных (сертификационных) уровнях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членов </w:t>
      </w:r>
      <w:r w:rsidRPr="00230DD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Российской психотерапевтической ассоциации (РПА).</w:t>
      </w:r>
    </w:p>
    <w:p w:rsidR="00230DDA" w:rsidRDefault="00A20195" w:rsidP="00230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r w:rsid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Общероссийская общественная организация "Российская Психотерапевтическая Ассоциация", именуемая в дальнейшем "Организация", является основанным на членстве общественным объединением, созданным по инициативе граждан, объединившихся на основе общности интересов для реализации общих целей, указанных в Уставе Организации.</w:t>
      </w:r>
    </w:p>
    <w:p w:rsidR="00230DDA" w:rsidRDefault="00A20195" w:rsidP="00230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r w:rsidR="00230DDA" w:rsidRP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Членами Организации могут быть граждане Российской Федерации, дост</w:t>
      </w:r>
      <w:r w:rsidR="00DA55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игшие 18-летнего возраста и </w:t>
      </w:r>
      <w:r w:rsidR="00230DDA" w:rsidRPr="00230DD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имеющие специальную подготовку по психотерапии – врачи, психологи, специалисты по социальной работе, лица с высшим образованием</w:t>
      </w:r>
      <w:r w:rsidR="00230DDA" w:rsidRP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юридические лица – общественные объединения в соответствии с действующим законодательством Российской Федерации, добровольно изъявившие желание стать членами Организации, разделяющие цели Организации, признающие настоящий Устав и принимающие участие в деятельности Организации. Иностранные граждане и лица без гражданства могут быть членами Организации, если они законно находятся на территории Российской Федерации.</w:t>
      </w:r>
    </w:p>
    <w:p w:rsidR="00230DDA" w:rsidRPr="00230DDA" w:rsidRDefault="00A20195" w:rsidP="00230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r w:rsidR="00230DDA" w:rsidRP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Прием граждан в члены Организации осуществляется</w:t>
      </w:r>
      <w:r w:rsidR="00DA55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230DDA" w:rsidRPr="00230DD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решением Координационного совета Организации</w:t>
      </w:r>
      <w:r w:rsidR="00DA55F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="00230DDA" w:rsidRP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основании заявления вступающего. Решение о приеме физических лиц в члены Организации осуществляется н</w:t>
      </w:r>
      <w:r w:rsidR="00230DDA" w:rsidRPr="00230DD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 основании рекомендацией Общего собрания регионального отделения</w:t>
      </w:r>
      <w:r w:rsidR="00230DDA" w:rsidRP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принимаемым простым большинством голосов. Решение о приеме юридических лиц – общественных объединений в члены Организации принимается простым большинством голосов членов Координационного совета Организации, присутствующих на заседании, открытым голосованием. Членство в Организации подтверждается способом, определенным решением Координационного совета Организации.</w:t>
      </w:r>
    </w:p>
    <w:p w:rsidR="009761DE" w:rsidRDefault="00A20195" w:rsidP="009761DE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r w:rsidR="009761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Российская Психотерапевтическая Ассоциация</w:t>
      </w:r>
      <w:r w:rsidR="009761DE" w:rsidRPr="00230D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761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настоящим положением устанавливает следующие </w:t>
      </w:r>
      <w:r w:rsidR="009761D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квалификационные (сертификационные) уровн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и своих </w:t>
      </w:r>
      <w:r w:rsidR="00CB16F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индивидуальных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членов:</w:t>
      </w:r>
    </w:p>
    <w:p w:rsidR="009761DE" w:rsidRPr="00A20195" w:rsidRDefault="00A20195" w:rsidP="00A20195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Действительный ч</w:t>
      </w:r>
      <w:r w:rsidR="009761DE" w:rsidRPr="00A201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 Российской психотерапевтической ассоциации (РПА).</w:t>
      </w:r>
    </w:p>
    <w:p w:rsidR="009761DE" w:rsidRPr="00A20195" w:rsidRDefault="00A20195" w:rsidP="00A20195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01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Специалист Российской психотерапевтической ассоциации (РПА).</w:t>
      </w:r>
    </w:p>
    <w:p w:rsidR="00A708CF" w:rsidRPr="00A708CF" w:rsidRDefault="00A20195" w:rsidP="00A708CF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01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 Российской психотерапевтической ассоциации (РПА)</w:t>
      </w:r>
      <w:r w:rsid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том числе</w:t>
      </w:r>
      <w:r w:rsidR="00A708CF" w:rsidRPr="00A708CF">
        <w:t xml:space="preserve"> </w:t>
      </w:r>
      <w:r w:rsidR="00A708CF"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 метода, аккредитованный РПА</w:t>
      </w:r>
      <w:r w:rsid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A708CF" w:rsidRPr="00A708CF" w:rsidRDefault="00A708CF" w:rsidP="00A708CF">
      <w:pPr>
        <w:pStyle w:val="a5"/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упервизор вне методической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супервизии аккредитованный РПА;</w:t>
      </w:r>
    </w:p>
    <w:p w:rsidR="00A708CF" w:rsidRPr="00A708CF" w:rsidRDefault="00A708CF" w:rsidP="00A708CF">
      <w:pPr>
        <w:pStyle w:val="a5"/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упервизор </w:t>
      </w:r>
      <w:proofErr w:type="spellStart"/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Супервизорского</w:t>
      </w:r>
      <w:proofErr w:type="spellEnd"/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Совета.</w:t>
      </w:r>
    </w:p>
    <w:p w:rsidR="00A20195" w:rsidRDefault="00A20195" w:rsidP="009761DE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Для получения квалификации (сертификата) Действительного ч</w:t>
      </w:r>
      <w:r w:rsidRPr="00A201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A201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Российской психот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ерапевтической ассоциации (РПА) кандидату необходимо соответствовать общим критериям членства в Организации (пункт 2 настоящего Положения)</w:t>
      </w:r>
      <w:r w:rsidR="000220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="002A00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именно:</w:t>
      </w:r>
    </w:p>
    <w:p w:rsidR="002A001D" w:rsidRDefault="002A001D" w:rsidP="00556CBA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иметь высшее о</w:t>
      </w:r>
      <w:r w:rsidRPr="002A00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бразование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2A00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специалитет</w:t>
      </w:r>
      <w:proofErr w:type="spellEnd"/>
      <w:r w:rsidRPr="002A00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магистратура; подготовка кадров высшей квалификации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2A001D" w:rsidRDefault="00556CBA" w:rsidP="00556CBA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иметь минимум 144 часа дополнительной последипломной подготовки по психотерапии;</w:t>
      </w:r>
    </w:p>
    <w:p w:rsidR="00544B2C" w:rsidRPr="00544B2C" w:rsidRDefault="00544B2C" w:rsidP="00544B2C">
      <w:pPr>
        <w:pStyle w:val="a5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иметь </w:t>
      </w:r>
      <w:r w:rsidRPr="00544B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рекомендации как минимум двух членов РПА (рекомендац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ию Регионального отделения РПА);</w:t>
      </w:r>
    </w:p>
    <w:p w:rsidR="00556CBA" w:rsidRDefault="00544B2C" w:rsidP="00556CBA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Этический кодекс РПА.</w:t>
      </w:r>
    </w:p>
    <w:p w:rsidR="00A20195" w:rsidRDefault="00A20195" w:rsidP="009761DE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4.2. Для получения квалификации (сертификата) Специалиста Российской психотерапевтической ассоциации (РПА) кандидату необходимо дополнительно:</w:t>
      </w:r>
    </w:p>
    <w:p w:rsidR="001625B0" w:rsidRPr="001625B0" w:rsidRDefault="001625B0" w:rsidP="001625B0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членом Организации;</w:t>
      </w:r>
    </w:p>
    <w:p w:rsidR="001625B0" w:rsidRPr="001625B0" w:rsidRDefault="001625B0" w:rsidP="001625B0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иметь минимум </w:t>
      </w:r>
      <w:r w:rsidR="00544B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700</w:t>
      </w:r>
      <w:r w:rsidRPr="0090743F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 </w:t>
      </w: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часов последипломной подготовки в области психотерапии;</w:t>
      </w:r>
    </w:p>
    <w:p w:rsidR="001625B0" w:rsidRPr="001625B0" w:rsidRDefault="001625B0" w:rsidP="001625B0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иметь устойчивую профессиональную практику в области психотерапии на протяжении минимум 3-х лет;</w:t>
      </w:r>
    </w:p>
    <w:p w:rsidR="000220C9" w:rsidRDefault="001625B0" w:rsidP="001625B0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иметь не менее 40 часов личной терапии и 20 часов супервизии</w:t>
      </w:r>
      <w:r w:rsidR="000220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1625B0" w:rsidRPr="000220C9" w:rsidRDefault="000220C9" w:rsidP="001625B0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20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иметь рекомендации как минимум двух членов РПА (рекомендацию Регионального отделения РПА)</w:t>
      </w:r>
      <w:r w:rsidR="001625B0" w:rsidRPr="000220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56C12" w:rsidRDefault="001625B0" w:rsidP="00456C1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 w:rsidRPr="001625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="00911415" w:rsidRP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татус Супервизора </w:t>
      </w:r>
      <w:r w:rsid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психотерапевтической ассоциации (РПА)</w:t>
      </w:r>
      <w:r w:rsidR="00911415" w:rsidRP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порядок его приобретения, продления и снятия</w:t>
      </w:r>
      <w:r w:rsid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детально определяется «Положением о Супервизоре Российской психотерапевтической ассоциации». </w:t>
      </w:r>
      <w:r w:rsidR="00911415" w:rsidRP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Статус присваивается </w:t>
      </w:r>
      <w:proofErr w:type="spellStart"/>
      <w:r w:rsidR="00911415" w:rsidRP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Супервизорским</w:t>
      </w:r>
      <w:proofErr w:type="spellEnd"/>
      <w:r w:rsidR="00911415" w:rsidRP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Советом РПА.</w:t>
      </w:r>
      <w:r w:rsid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получения квалификации (сертификата) Супервизора Российской психотерапевтической ассоциации (РПА) </w:t>
      </w:r>
      <w:r w:rsid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Специалисту </w:t>
      </w:r>
      <w:r w:rsid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дополнительно:</w:t>
      </w:r>
    </w:p>
    <w:p w:rsidR="00A708CF" w:rsidRPr="0090743F" w:rsidRDefault="0090743F" w:rsidP="0090743F">
      <w:pPr>
        <w:pStyle w:val="a5"/>
        <w:spacing w:after="240" w:line="240" w:lineRule="auto"/>
        <w:ind w:left="708" w:hanging="28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4.3.1. 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Минимальные требования к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Специалисту 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получения статуса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 метода, аккредитованный РПА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</w:p>
    <w:p w:rsidR="00A708CF" w:rsidRPr="00A708CF" w:rsidRDefault="00A708CF" w:rsidP="00A708C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ровень профессиональной подготовки не менее</w:t>
      </w:r>
      <w:r w:rsidRPr="00544B2C">
        <w:rPr>
          <w:rFonts w:ascii="Arial" w:eastAsia="Times New Roman" w:hAnsi="Arial" w:cs="Arial"/>
          <w:sz w:val="23"/>
          <w:szCs w:val="23"/>
          <w:lang w:eastAsia="ru-RU"/>
        </w:rPr>
        <w:t xml:space="preserve">: 700 часов 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теории и навыков; </w:t>
      </w:r>
      <w:r w:rsidR="00EF12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0 личной терапии; </w:t>
      </w:r>
      <w:r w:rsidR="00EF12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 ч</w:t>
      </w:r>
      <w:r w:rsid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асов супервизии личной практики;</w:t>
      </w:r>
    </w:p>
    <w:p w:rsidR="00A708CF" w:rsidRDefault="00A708CF" w:rsidP="00A708C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огласие соблюда</w:t>
      </w:r>
      <w:r w:rsid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ть Этический кодекс </w:t>
      </w:r>
      <w:r w:rsidR="000220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РПА</w:t>
      </w:r>
      <w:r w:rsid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8D0396" w:rsidRDefault="008D0396" w:rsidP="008D0396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03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лет стажа профессиональной деятельности</w:t>
      </w:r>
      <w:r w:rsidR="00EF12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708CF" w:rsidRPr="0090743F" w:rsidRDefault="00A708CF" w:rsidP="00456C1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4"/>
          <w:szCs w:val="23"/>
          <w:lang w:eastAsia="ru-RU"/>
        </w:rPr>
      </w:pPr>
    </w:p>
    <w:p w:rsidR="00A708CF" w:rsidRPr="0090743F" w:rsidRDefault="0090743F" w:rsidP="0090743F">
      <w:pPr>
        <w:pStyle w:val="a5"/>
        <w:spacing w:after="240" w:line="240" w:lineRule="auto"/>
        <w:ind w:left="708" w:hanging="28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4.3.2. 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Минимальные требования к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Специалисту 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получения статуса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 вне методической супервизии, аккредитованный РПА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A708CF" w:rsidRPr="0090743F" w:rsidRDefault="0090743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ровень профессиональной подготовки не менее</w:t>
      </w:r>
      <w:r w:rsidR="00A708CF" w:rsidRPr="008D0396">
        <w:rPr>
          <w:rFonts w:ascii="Arial" w:eastAsia="Times New Roman" w:hAnsi="Arial" w:cs="Arial"/>
          <w:sz w:val="23"/>
          <w:szCs w:val="23"/>
          <w:lang w:eastAsia="ru-RU"/>
        </w:rPr>
        <w:t xml:space="preserve">: </w:t>
      </w:r>
      <w:r w:rsidR="00EF120B">
        <w:rPr>
          <w:rFonts w:ascii="Arial" w:eastAsia="Times New Roman" w:hAnsi="Arial" w:cs="Arial"/>
          <w:sz w:val="23"/>
          <w:szCs w:val="23"/>
          <w:lang w:eastAsia="ru-RU"/>
        </w:rPr>
        <w:t>80</w:t>
      </w:r>
      <w:r w:rsidR="00A708CF" w:rsidRPr="008D0396">
        <w:rPr>
          <w:rFonts w:ascii="Arial" w:eastAsia="Times New Roman" w:hAnsi="Arial" w:cs="Arial"/>
          <w:sz w:val="23"/>
          <w:szCs w:val="23"/>
          <w:lang w:eastAsia="ru-RU"/>
        </w:rPr>
        <w:t xml:space="preserve">0 часов теории 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навыков; </w:t>
      </w:r>
      <w:r w:rsidR="008D03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 личной терапии; 50 часов супервизии личной практики, 10 лет стажа про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фессиональной деятельности;</w:t>
      </w:r>
    </w:p>
    <w:p w:rsidR="008B23CB" w:rsidRDefault="008B23CB" w:rsidP="008B23CB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огласие соблюда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ть Этический кодекс РПА;</w:t>
      </w:r>
    </w:p>
    <w:p w:rsidR="00A708CF" w:rsidRPr="0090743F" w:rsidRDefault="00A708C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72 часа специальной программы подготовки</w:t>
      </w:r>
      <w:r w:rsid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вне методической супервизии;</w:t>
      </w:r>
    </w:p>
    <w:p w:rsidR="00A708CF" w:rsidRPr="0090743F" w:rsidRDefault="0090743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пыт проведения супервизии, подтвержденный наличием договоров о проведении профессиональной супервизии со специалистами (не менее 5 договоров в год)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A708CF" w:rsidRPr="0090743F" w:rsidRDefault="0090743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андидат на получение статуса должен принимать активное участие в развитии Института супервизоров в профессиональном сообществе психотерапевтов и психологов.</w:t>
      </w:r>
    </w:p>
    <w:p w:rsidR="00A708CF" w:rsidRPr="0090743F" w:rsidRDefault="00A708CF" w:rsidP="00456C1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4"/>
          <w:szCs w:val="23"/>
          <w:lang w:eastAsia="ru-RU"/>
        </w:rPr>
      </w:pPr>
    </w:p>
    <w:p w:rsidR="00A708CF" w:rsidRPr="0090743F" w:rsidRDefault="0090743F" w:rsidP="0090743F">
      <w:pPr>
        <w:pStyle w:val="a5"/>
        <w:spacing w:after="240" w:line="240" w:lineRule="auto"/>
        <w:ind w:left="708" w:hanging="28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4.3.3. Минимальные требования к Специалисту для получения статуса «</w:t>
      </w:r>
      <w:r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Супервизор </w:t>
      </w:r>
      <w:proofErr w:type="spellStart"/>
      <w:r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Супервизорского</w:t>
      </w:r>
      <w:proofErr w:type="spellEnd"/>
      <w:r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Совета РПА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A708CF" w:rsidRPr="0090743F" w:rsidRDefault="0090743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татус присваивается профессионалам, признанным профессиональным сообществом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A708CF" w:rsidRPr="0090743F" w:rsidRDefault="0090743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ровень профессиональной подготовки не </w:t>
      </w:r>
      <w:r w:rsidR="00A708CF" w:rsidRPr="008D0396">
        <w:rPr>
          <w:rFonts w:ascii="Arial" w:eastAsia="Times New Roman" w:hAnsi="Arial" w:cs="Arial"/>
          <w:sz w:val="23"/>
          <w:szCs w:val="23"/>
          <w:lang w:eastAsia="ru-RU"/>
        </w:rPr>
        <w:t xml:space="preserve">менее: 850 часов теории </w:t>
      </w:r>
      <w:r w:rsidR="008D03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навыков; </w:t>
      </w:r>
      <w:r w:rsidR="00EF12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="008D03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0 личной терапии; </w:t>
      </w:r>
      <w:r w:rsidR="00EF12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 часов супервизии личной практики, не менее 15 лет стажа профессиональной деятельности и 72 часа специальной программы подготовки Супервизоров РПА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8B23CB" w:rsidRDefault="008B23CB" w:rsidP="008B23CB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A708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огласие соблюда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ть Этический кодекс РПА;</w:t>
      </w:r>
    </w:p>
    <w:p w:rsidR="00A708CF" w:rsidRPr="0090743F" w:rsidRDefault="0090743F" w:rsidP="0090743F">
      <w:pPr>
        <w:pStyle w:val="a5"/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рисвоение статуса супервизора проводит Супервизорский Совет по представлению 2-х действующих членов </w:t>
      </w:r>
      <w:proofErr w:type="spellStart"/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Супервизорского</w:t>
      </w:r>
      <w:proofErr w:type="spellEnd"/>
      <w:r w:rsidR="00A708CF" w:rsidRPr="0090743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Совета путем заключения договора.</w:t>
      </w:r>
    </w:p>
    <w:p w:rsidR="009F6483" w:rsidRDefault="005B1F4B" w:rsidP="009A7B6F">
      <w:pPr>
        <w:shd w:val="clear" w:color="auto" w:fill="FFFFFF"/>
        <w:spacing w:before="240"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</w:t>
      </w: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Процедура получения квалификационных (сертификационных) уровней Организации</w:t>
      </w:r>
      <w:r w:rsidR="009A7B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5B1F4B" w:rsidRDefault="009F6483" w:rsidP="009F648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5.1. </w:t>
      </w:r>
      <w:r w:rsidR="005B1F4B"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Кандидат формирует электронный пакет документов, который включает:</w:t>
      </w:r>
    </w:p>
    <w:p w:rsidR="005B1F4B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заявление о приеме в Организацию;</w:t>
      </w:r>
    </w:p>
    <w:p w:rsidR="005B1F4B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согласие на обработку персональных данных;</w:t>
      </w:r>
    </w:p>
    <w:p w:rsidR="005B1F4B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согласие на обработку персональных данных для </w:t>
      </w:r>
      <w:r w:rsidR="009A7B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размещения</w:t>
      </w:r>
      <w:r w:rsidRPr="009A7B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официальном сайте Организации;</w:t>
      </w:r>
    </w:p>
    <w:p w:rsidR="005B1F4B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анкету о профессиональном статусе;</w:t>
      </w:r>
    </w:p>
    <w:p w:rsidR="005B1F4B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сканированные копии дипломов о высшем образовании 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психотерапевтическим </w:t>
      </w: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образовании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5B1F4B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подтверждение часов лично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й психотерапии </w:t>
      </w: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 </w:t>
      </w:r>
      <w:proofErr w:type="spellStart"/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Тренингового</w:t>
      </w:r>
      <w:proofErr w:type="spellEnd"/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(обучающего) специалиста </w:t>
      </w: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без какого-либо содержательного заключения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9A7B6F" w:rsidRDefault="005B1F4B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подтверждение количества часов </w:t>
      </w:r>
      <w:proofErr w:type="spellStart"/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супервизий</w:t>
      </w:r>
      <w:proofErr w:type="spellEnd"/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A7B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(отдельно индивидуальной и групповой) </w:t>
      </w:r>
      <w:r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 </w:t>
      </w:r>
      <w:r w:rsidR="009A7B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личного Супервизора; </w:t>
      </w:r>
    </w:p>
    <w:p w:rsidR="005B1F4B" w:rsidRPr="005B1F4B" w:rsidRDefault="009A7B6F" w:rsidP="009F6483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="005B1F4B" w:rsidRPr="005B1F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оискатели на статус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Супервизора дополнительно представляют соответствующие документы, </w:t>
      </w:r>
      <w:r w:rsid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регламентированные «Положением о Супервизоре Российской психотерапевтической ассоциации».</w:t>
      </w:r>
    </w:p>
    <w:p w:rsidR="00456C12" w:rsidRPr="00456C12" w:rsidRDefault="00CB16F6" w:rsidP="009F648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="009F64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.2</w:t>
      </w:r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Профессиональный статус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Действительного члена, </w:t>
      </w:r>
      <w:r w:rsidR="003272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Специалиста </w:t>
      </w:r>
      <w:r w:rsidR="00911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Супервизора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Организации </w:t>
      </w:r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устанавливается в каждом случае на основе индивидуальной оценки предоставленных документов, и, при необходимости, очного собеседования или посредством </w:t>
      </w:r>
      <w:proofErr w:type="spellStart"/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Skype</w:t>
      </w:r>
      <w:proofErr w:type="spellEnd"/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аналогичного программного обеспечения.</w:t>
      </w:r>
    </w:p>
    <w:p w:rsidR="00456C12" w:rsidRPr="00456C12" w:rsidRDefault="009F6483" w:rsidP="009F648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5.3.</w:t>
      </w:r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наличии регионального отделения (РО)</w:t>
      </w:r>
      <w:r w:rsidR="00CB16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56C12" w:rsidRPr="00456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первичная проверка и корректировка документов кандидата осуществляется в РО. Если в регионе, где проживает кандидат, нет РО, то документы кандидата высылаются непосредственно в </w:t>
      </w:r>
      <w:r w:rsidR="00CB16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Координационный совет </w:t>
      </w:r>
      <w:r w:rsidR="00DA55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Супервизорский совет (для получения квалификации Супервизора) Организации.</w:t>
      </w:r>
    </w:p>
    <w:p w:rsidR="00531BDC" w:rsidRDefault="009F6483" w:rsidP="009F648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5.4.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Координационный совет </w:t>
      </w:r>
      <w:r w:rsidR="00DA55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(Супервизорский совет для получения квалификации Супервизора)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рассматривает документы кандидата и принимает решение одобрить квалификацию (сертификацию), отложить ее или отказать в сертификации. Решение оформляется Протоколом. Кандидат информируется об основных этапах прохождения документов.</w:t>
      </w:r>
    </w:p>
    <w:p w:rsidR="000220C9" w:rsidRDefault="000220C9" w:rsidP="009F648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5.5. Координационный совет может создавать рабочую группу для </w:t>
      </w:r>
      <w:r w:rsidR="008D03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предварительного рассмотрения документов кандидатов. Регламент работы группы определяется Координационным советом.</w:t>
      </w:r>
    </w:p>
    <w:p w:rsidR="001055C1" w:rsidRDefault="001055C1" w:rsidP="00531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Координационный совет оставляет за собой право присваивать </w:t>
      </w:r>
      <w:r w:rsidRPr="001055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квалификационные (сертификационные) уровни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индивидуальном порядке тем членам РПА, которые имеют особые заслуги и </w:t>
      </w:r>
      <w:r w:rsidRPr="001055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 способствую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 </w:t>
      </w:r>
      <w:r w:rsidRPr="001055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реализации целей и задач Организации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31BDC" w:rsidRDefault="001055C1" w:rsidP="00531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Процедура апелляции. Если Региональное отделение</w:t>
      </w:r>
      <w:r w:rsidR="00DA55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Супервизорский совет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Координационный совет отказывает кандидату в квалификации (сертификации), либо если его обращение не рассмотрено в шестимесячный срок, кандидат имеет право подать апелляцию на такое решение или отсутствие решения. Кандидат может обратиться непосредственно в Координационный совет с просьбой рассмотреть полный комплект его документов. Координационный совет </w:t>
      </w:r>
      <w:r w:rsidR="009F64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повторно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обязан принять решение в шестимесячный срок, и это решение будет окончательным.</w:t>
      </w:r>
    </w:p>
    <w:p w:rsidR="00A20195" w:rsidRDefault="001055C1" w:rsidP="00F25B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</w:t>
      </w:r>
      <w:r w:rsid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Процедура оценки профессионального статуса, присвоения и регулярного подтверждения соответствующего </w:t>
      </w:r>
      <w:r w:rsidR="00F25BB2" w:rsidRP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квалификационн</w:t>
      </w:r>
      <w:r w:rsid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</w:t>
      </w:r>
      <w:r w:rsidR="00F25BB2" w:rsidRP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(сертификационн</w:t>
      </w:r>
      <w:r w:rsid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</w:t>
      </w:r>
      <w:r w:rsidR="00F25BB2" w:rsidRP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уровн</w:t>
      </w:r>
      <w:r w:rsid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является для кандидата платной и составляет дополнительно к членским взносам 1000 рублей в год. Данная </w:t>
      </w:r>
      <w:r w:rsidR="009F64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оплата </w:t>
      </w:r>
      <w:r w:rsidR="00F25B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касается Действительных членов Организации.</w:t>
      </w:r>
    </w:p>
    <w:p w:rsidR="00531BDC" w:rsidRPr="00531BDC" w:rsidRDefault="001055C1" w:rsidP="00531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9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Все лица, являющиеся членами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момент принятия данного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оложения, получают статус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ействительных членов независимо от общей продолжительности подготовки по психотерапии.</w:t>
      </w:r>
    </w:p>
    <w:p w:rsidR="00A20195" w:rsidRDefault="001055C1" w:rsidP="00531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При пересмотре требований к объему дополнительной специальной подготовки по психотерапии они не имеют обратной силы, т.е. не распространяются на уже действительных членов </w:t>
      </w:r>
      <w:r w:rsid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Организации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31BDC" w:rsidRPr="00531BDC" w:rsidRDefault="009F6483" w:rsidP="00531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1055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Pr="009F64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Настоящее Положение утверждается Координационным советом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Организации </w:t>
      </w:r>
      <w:r w:rsidRPr="009F64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большинством голосов, принимающих в нем участие.</w:t>
      </w:r>
    </w:p>
    <w:p w:rsidR="00531BDC" w:rsidRDefault="009F6483" w:rsidP="00531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1055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Правила и требования, не оговоренные настоящим Положением, регулируются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Уставом Организации и </w:t>
      </w:r>
      <w:r w:rsidR="00531BDC" w:rsidRPr="00531B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законами Российской Федерации.</w:t>
      </w:r>
    </w:p>
    <w:sectPr w:rsidR="0053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71B77"/>
    <w:multiLevelType w:val="hybridMultilevel"/>
    <w:tmpl w:val="D600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5BD1"/>
    <w:multiLevelType w:val="hybridMultilevel"/>
    <w:tmpl w:val="59D6FB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975BB6"/>
    <w:multiLevelType w:val="hybridMultilevel"/>
    <w:tmpl w:val="241CCBB6"/>
    <w:lvl w:ilvl="0" w:tplc="953CBF5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0E20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077989"/>
    <w:multiLevelType w:val="multilevel"/>
    <w:tmpl w:val="BAB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536B5"/>
    <w:multiLevelType w:val="hybridMultilevel"/>
    <w:tmpl w:val="D7C0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79"/>
    <w:rsid w:val="000220C9"/>
    <w:rsid w:val="001055C1"/>
    <w:rsid w:val="001625B0"/>
    <w:rsid w:val="00230DDA"/>
    <w:rsid w:val="002A001D"/>
    <w:rsid w:val="00327249"/>
    <w:rsid w:val="00456C12"/>
    <w:rsid w:val="00531BDC"/>
    <w:rsid w:val="00544B2C"/>
    <w:rsid w:val="00556CBA"/>
    <w:rsid w:val="005B1F4B"/>
    <w:rsid w:val="006F13C8"/>
    <w:rsid w:val="008B23CB"/>
    <w:rsid w:val="008D0396"/>
    <w:rsid w:val="0090743F"/>
    <w:rsid w:val="00911415"/>
    <w:rsid w:val="009761DE"/>
    <w:rsid w:val="009A7B6F"/>
    <w:rsid w:val="009F6483"/>
    <w:rsid w:val="00A20195"/>
    <w:rsid w:val="00A708CF"/>
    <w:rsid w:val="00A80C9B"/>
    <w:rsid w:val="00C96009"/>
    <w:rsid w:val="00CB16F6"/>
    <w:rsid w:val="00DA55F0"/>
    <w:rsid w:val="00EF120B"/>
    <w:rsid w:val="00EF6C79"/>
    <w:rsid w:val="00F25BB2"/>
    <w:rsid w:val="00FC3395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CBC8B-03FA-124E-BF7B-8F33314F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DDA"/>
  </w:style>
  <w:style w:type="character" w:styleId="a4">
    <w:name w:val="Strong"/>
    <w:basedOn w:val="a0"/>
    <w:uiPriority w:val="22"/>
    <w:qFormat/>
    <w:rsid w:val="00230DDA"/>
    <w:rPr>
      <w:b/>
      <w:bCs/>
    </w:rPr>
  </w:style>
  <w:style w:type="paragraph" w:styleId="a5">
    <w:name w:val="List Paragraph"/>
    <w:basedOn w:val="a"/>
    <w:uiPriority w:val="34"/>
    <w:qFormat/>
    <w:rsid w:val="00A2019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62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7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Светлана Ляшковская</cp:lastModifiedBy>
  <cp:revision>2</cp:revision>
  <dcterms:created xsi:type="dcterms:W3CDTF">2025-03-08T16:12:00Z</dcterms:created>
  <dcterms:modified xsi:type="dcterms:W3CDTF">2025-03-08T16:12:00Z</dcterms:modified>
</cp:coreProperties>
</file>